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Exercise – Phrasal Verbs with ‘get’ </w:t>
      </w:r>
      <w:r>
        <w:rPr>
          <w:rFonts w:cs="Arial" w:ascii="Arial" w:hAnsi="Arial"/>
          <w:b/>
          <w:bCs/>
          <w:sz w:val="30"/>
          <w:szCs w:val="30"/>
        </w:rPr>
        <w:t>(get/got/gotten)</w:t>
      </w:r>
    </w:p>
    <w:p>
      <w:pPr>
        <w:pStyle w:val="Normal"/>
        <w:spacing w:lineRule="auto" w:line="276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There are many phrasal verbs in English that use the verb 'get'. Here are some examples: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on with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has a good relationship with)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Fred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with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Simon.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away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escape)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The thief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got away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from the police.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back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return)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When will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get back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from Ireland?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by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survive)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I don't speak English very well, but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by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somebody down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make somebody sad)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He is so depressed. He always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gets me down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6)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in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enter)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Quick -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in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house, it's raining.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7)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get out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(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of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)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leave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out 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my house, and don't come back!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8)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embark)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After Harry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got 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bus, he discovered that he had no money.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9)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off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disembark)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Harry had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off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bus because he had no money.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10)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through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connect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by telephone)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>Example: She finally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got through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after calling 20 times.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11)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together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meet)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Let's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get together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tomorrow to </w:t>
      </w:r>
      <w:r>
        <w:rPr>
          <w:rFonts w:eastAsia="SimSun;宋体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have a drink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12)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up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rise from bed)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What time did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up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today?</w:t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13)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ready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(= prepare yourself)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Example: She always takes at least one hour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get ready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!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Suggested video</w:t>
      </w:r>
      <w:r>
        <w:rPr>
          <w:rStyle w:val="Hyperlink"/>
          <w:rFonts w:cs="Arial" w:ascii="Arial" w:hAnsi="Arial"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: </w:t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https://www.youtube.com/watch?v=gUYiBVLJebU</w:t>
        </w:r>
      </w:hyperlink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(8 mins)</w:t>
      </w:r>
    </w:p>
    <w:p>
      <w:pPr>
        <w:pStyle w:val="Normal"/>
        <w:spacing w:lineRule="auto" w:line="276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113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</w:rPr>
        <w:t>. Complete the following with a phrasal verb, conjugating if necessary.</w:t>
      </w:r>
    </w:p>
    <w:p>
      <w:pPr>
        <w:pStyle w:val="Normal"/>
        <w:spacing w:lineRule="auto" w:line="360" w:before="0" w:after="113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1. Fred doesn’t ________________ his mother-in-law.</w:t>
      </w:r>
    </w:p>
    <w:p>
      <w:pPr>
        <w:pStyle w:val="Normal"/>
        <w:spacing w:lineRule="auto" w:line="360" w:before="0" w:after="113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2. I don’t want to be here. I need to ________________ here now!</w:t>
      </w:r>
    </w:p>
    <w:p>
      <w:pPr>
        <w:pStyle w:val="Normal"/>
        <w:spacing w:lineRule="auto" w:line="360" w:before="0" w:after="113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When you ________________ the subway, you need to mind the gap.</w:t>
      </w:r>
    </w:p>
    <w:p>
      <w:pPr>
        <w:pStyle w:val="Normal"/>
        <w:spacing w:lineRule="auto" w:line="360" w:before="0" w:after="113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https://www.youtube.com/watch?v=QExoX4ls9OM</w:t>
        </w:r>
      </w:hyperlink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4. The man invited all the passengers to ________________ the airplane.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5. We always ________________ in the mall after school.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6. Can you please ________________ for school?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My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job really ________________. I am so depressed.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 After calling many times, I couldn't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so I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went to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his office to speak to him personally.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9. I need to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for a while, I need some fresh air.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10. How can you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with your tiny salary?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11. We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with our step father. He’s a nice guy.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12. I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from my vacation last Friday.</w:t>
      </w:r>
    </w:p>
    <w:p>
      <w:pPr>
        <w:pStyle w:val="Normal"/>
        <w:spacing w:lineRule="auto" w:line="360" w:before="0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13. When I take my dog to the park, he always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 He is so difficult!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UYiBVLJebU" TargetMode="External"/><Relationship Id="rId3" Type="http://schemas.openxmlformats.org/officeDocument/2006/relationships/hyperlink" Target="https://www.youtube.com/watch?v=QExoX4ls9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LibreOffice/26.2.1.2$Linux_X86_64 LibreOffice_project/8399f6259d8c87f40e7255cdb3c9b958f5e08948</Application>
  <AppVersion>15.0000</AppVersion>
  <Pages>2</Pages>
  <Words>387</Words>
  <Characters>1856</Characters>
  <CharactersWithSpaces>2213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2020-04-24T15:56:25Z</dcterms:created>
  <dc:creator/>
  <dc:description/>
  <dc:language>en-GB</dc:language>
  <cp:lastModifiedBy/>
  <cp:lastPrinted>2026-03-30T20:25:07Z</cp:lastPrinted>
  <dcterms:modified xsi:type="dcterms:W3CDTF">2026-03-30T20:28:58Z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