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30"/>
          <w:szCs w:val="30"/>
          <w:u w:val="single"/>
          <w:lang w:val="en-GB"/>
        </w:rPr>
        <w:t>Vocabulary: Bordereau/Border</w:t>
      </w:r>
      <w:r>
        <w:rPr>
          <w:rFonts w:eastAsia="Calibri" w:cs="Arial" w:ascii="Arial" w:hAnsi="Arial"/>
          <w:b/>
          <w:color w:val="auto"/>
          <w:kern w:val="0"/>
          <w:sz w:val="30"/>
          <w:szCs w:val="30"/>
          <w:u w:val="single"/>
          <w:lang w:val="en-GB" w:eastAsia="en-US" w:bidi="ar-SA"/>
        </w:rPr>
        <w:t>ô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pt-BR"/>
        </w:rPr>
        <w:t>“</w:t>
      </w:r>
      <w:r>
        <w:rPr>
          <w:rFonts w:cs="Arial" w:ascii="Arial" w:hAnsi="Arial"/>
          <w:b/>
          <w:sz w:val="24"/>
          <w:szCs w:val="24"/>
          <w:lang w:val="pt-BR"/>
        </w:rPr>
        <w:t>Le bordereau”</w:t>
      </w:r>
      <w:r>
        <w:rPr>
          <w:rFonts w:cs="Arial" w:ascii="Arial" w:hAnsi="Arial"/>
          <w:sz w:val="24"/>
          <w:szCs w:val="24"/>
          <w:lang w:val="pt-BR"/>
        </w:rPr>
        <w:t xml:space="preserve"> ("a lista", em francês) foi o nome pelo qual a imprensa francesa designou, em 1894, o documento descoberto por uma empregada de limpeza da Embaixada Alemã em Paris, no cesto do lixo do adido militar alemão, o tenente-coronel Schwarzkoppen. A empregada, Madame Bastian, entregou os papéis aos serviços secretos franceses. Estes logo concluíram que existia um traidor entre os oficiais franceses, que fazia espionagem para os alemães. “</w:t>
      </w:r>
      <w:r>
        <w:rPr>
          <w:rFonts w:cs="Arial" w:ascii="Arial" w:hAnsi="Arial"/>
          <w:i/>
          <w:sz w:val="24"/>
          <w:szCs w:val="24"/>
          <w:lang w:val="pt-BR"/>
        </w:rPr>
        <w:t>O bordereau”</w:t>
      </w:r>
      <w:r>
        <w:rPr>
          <w:rFonts w:cs="Arial" w:ascii="Arial" w:hAnsi="Arial"/>
          <w:sz w:val="24"/>
          <w:szCs w:val="24"/>
          <w:lang w:val="pt-BR"/>
        </w:rPr>
        <w:t xml:space="preserve"> despoletou assim o caso Dreyfus.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  <w:color w:val="222222"/>
          <w:sz w:val="24"/>
          <w:szCs w:val="24"/>
          <w:shd w:fill="FFFFFF" w:val="clear"/>
          <w:lang w:val="pt-BR"/>
        </w:rPr>
      </w:pPr>
      <w:hyperlink r:id="rId2">
        <w:r>
          <w:rPr>
            <w:rStyle w:val="InternetLink"/>
            <w:rFonts w:cs="Arial" w:ascii="Arial" w:hAnsi="Arial"/>
            <w:sz w:val="24"/>
            <w:szCs w:val="24"/>
            <w:lang w:val="pt-BR"/>
          </w:rPr>
          <w:t>https://pt.wikipedia.org/wiki/Le_bordereau</w:t>
        </w:r>
      </w:hyperlink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color w:val="222222"/>
          <w:sz w:val="24"/>
          <w:szCs w:val="24"/>
          <w:shd w:fill="FFFFFF" w:val="clear"/>
          <w:lang w:val="pt-BR"/>
        </w:rPr>
        <w:t>Borderô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pt-BR"/>
        </w:rPr>
        <w:t> é o </w:t>
      </w:r>
      <w:hyperlink r:id="rId3" w:tgtFrame="_blank">
        <w:r>
          <w:rPr>
            <w:rStyle w:val="InternetLink"/>
            <w:rFonts w:cs="Arial" w:ascii="Arial" w:hAnsi="Arial"/>
            <w:color w:val="0B0080"/>
            <w:sz w:val="24"/>
            <w:szCs w:val="24"/>
            <w:highlight w:val="white"/>
            <w:lang w:val="pt-BR"/>
          </w:rPr>
          <w:t>documento</w:t>
        </w:r>
      </w:hyperlink>
      <w:r>
        <w:rPr>
          <w:rFonts w:cs="Arial" w:ascii="Arial" w:hAnsi="Arial"/>
          <w:color w:val="222222"/>
          <w:sz w:val="24"/>
          <w:szCs w:val="24"/>
          <w:shd w:fill="FFFFFF" w:val="clear"/>
          <w:lang w:val="pt-BR"/>
        </w:rPr>
        <w:t> onde são relacionados os </w:t>
      </w:r>
      <w:hyperlink r:id="rId4" w:tgtFrame="_blank">
        <w:r>
          <w:rPr>
            <w:rStyle w:val="InternetLink"/>
            <w:rFonts w:cs="Arial" w:ascii="Arial" w:hAnsi="Arial"/>
            <w:color w:val="0B0080"/>
            <w:sz w:val="24"/>
            <w:szCs w:val="24"/>
            <w:highlight w:val="white"/>
            <w:lang w:val="pt-BR"/>
          </w:rPr>
          <w:t>cheques</w:t>
        </w:r>
      </w:hyperlink>
      <w:r>
        <w:rPr>
          <w:rFonts w:cs="Arial" w:ascii="Arial" w:hAnsi="Arial"/>
          <w:color w:val="222222"/>
          <w:sz w:val="24"/>
          <w:szCs w:val="24"/>
          <w:shd w:fill="FFFFFF" w:val="clear"/>
          <w:lang w:val="pt-BR"/>
        </w:rPr>
        <w:t> pré-datados e/ou duplicatas que foram negociados com a empresa de </w:t>
      </w:r>
      <w:hyperlink r:id="rId5" w:tgtFrame="_blank">
        <w:r>
          <w:rPr>
            <w:rStyle w:val="InternetLink"/>
            <w:rFonts w:cs="Arial" w:ascii="Arial" w:hAnsi="Arial"/>
            <w:i/>
            <w:iCs/>
            <w:color w:val="0B0080"/>
            <w:sz w:val="24"/>
            <w:szCs w:val="24"/>
            <w:highlight w:val="white"/>
            <w:lang w:val="pt-BR"/>
          </w:rPr>
          <w:t>factoring</w:t>
        </w:r>
      </w:hyperlink>
      <w:r>
        <w:rPr>
          <w:rFonts w:cs="Arial" w:ascii="Arial" w:hAnsi="Arial"/>
          <w:color w:val="222222"/>
          <w:sz w:val="24"/>
          <w:szCs w:val="24"/>
          <w:shd w:fill="FFFFFF" w:val="clear"/>
          <w:lang w:val="pt-BR"/>
        </w:rPr>
        <w:t> e bancos.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  <w:color w:val="222222"/>
          <w:sz w:val="24"/>
          <w:szCs w:val="24"/>
          <w:shd w:fill="FFFFFF" w:val="clear"/>
          <w:lang w:val="pt-BR"/>
        </w:rPr>
      </w:pPr>
      <w:hyperlink r:id="rId6">
        <w:r>
          <w:rPr>
            <w:rStyle w:val="InternetLink"/>
            <w:rFonts w:cs="Arial" w:ascii="Arial" w:hAnsi="Arial"/>
            <w:sz w:val="24"/>
            <w:szCs w:val="24"/>
            <w:lang w:val="pt-BR"/>
          </w:rPr>
          <w:t>https://pt.wikipedia.org/wiki/Border%C3%B4</w:t>
        </w:r>
      </w:hyperlink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color w:val="222222"/>
          <w:sz w:val="24"/>
          <w:szCs w:val="24"/>
          <w:shd w:fill="FFFFFF" w:val="clear"/>
          <w:lang w:val="pt-BR"/>
        </w:rPr>
        <w:t xml:space="preserve">Borderô </w:t>
      </w:r>
      <w:r>
        <w:rPr>
          <w:rFonts w:cs="Arial" w:ascii="Arial" w:hAnsi="Arial"/>
          <w:bCs/>
          <w:color w:val="222222"/>
          <w:sz w:val="24"/>
          <w:szCs w:val="24"/>
          <w:shd w:fill="FFFFFF" w:val="clear"/>
          <w:lang w:val="pt-BR"/>
        </w:rPr>
        <w:t>é a f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pt-BR"/>
        </w:rPr>
        <w:t>orma aportuguesada do termo francês “</w:t>
      </w:r>
      <w:r>
        <w:rPr>
          <w:rFonts w:eastAsia="Times New Roman" w:cs="Arial" w:ascii="Arial" w:hAnsi="Arial"/>
          <w:i/>
          <w:color w:val="000000"/>
          <w:sz w:val="24"/>
          <w:szCs w:val="24"/>
          <w:lang w:val="pt-BR" w:eastAsia="pt-BR"/>
        </w:rPr>
        <w:t>bordereau</w:t>
      </w:r>
      <w:r>
        <w:rPr>
          <w:rFonts w:eastAsia="Times New Roman" w:cs="Arial" w:ascii="Arial" w:hAnsi="Arial"/>
          <w:color w:val="000000"/>
          <w:sz w:val="24"/>
          <w:szCs w:val="24"/>
          <w:lang w:val="pt-BR" w:eastAsia="pt-BR"/>
        </w:rPr>
        <w:t>”, utilizado para denominar a relação de títulos de créditos que um cliente leva ao banco a fim de realizar uma operação de desconto ou cobrança.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hyperlink r:id="rId7">
        <w:r>
          <w:rPr>
            <w:rStyle w:val="InternetLink"/>
            <w:rFonts w:cs="Arial" w:ascii="Arial" w:hAnsi="Arial"/>
            <w:sz w:val="24"/>
            <w:szCs w:val="24"/>
            <w:lang w:val="pt-BR"/>
          </w:rPr>
          <w:t>www.dicionarioinformal.com.br</w:t>
        </w:r>
      </w:hyperlink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u w:val="single"/>
          <w:shd w:fill="FFFFFF" w:val="clear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shd w:fill="FFFFFF" w:val="clear"/>
          <w:lang w:val="en-GB"/>
        </w:rPr>
        <w:t>In the UK: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shd w:fill="FFFFFF" w:val="clear"/>
          <w:lang w:val="en-GB"/>
        </w:rPr>
        <w:t>A “</w:t>
      </w:r>
      <w:r>
        <w:rPr>
          <w:rStyle w:val="Hi"/>
          <w:rFonts w:cs="Arial" w:ascii="Arial" w:hAnsi="Arial"/>
          <w:b/>
          <w:bCs/>
          <w:sz w:val="24"/>
          <w:szCs w:val="24"/>
          <w:shd w:fill="FFFFFF" w:val="clear"/>
          <w:lang w:val="en-GB"/>
        </w:rPr>
        <w:t>bordereau”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 is a memorandum or invoice prepared for a company by an underwriter, containing a list of reinsured risks.</w:t>
      </w:r>
    </w:p>
    <w:p>
      <w:pPr>
        <w:pStyle w:val="Normal"/>
        <w:spacing w:lineRule="auto" w:line="360" w:before="0" w:after="160"/>
        <w:rPr/>
      </w:pPr>
      <w:hyperlink r:id="rId8">
        <w:r>
          <w:rPr>
            <w:rStyle w:val="InternetLink"/>
            <w:rFonts w:cs="Arial" w:ascii="Arial" w:hAnsi="Arial"/>
            <w:sz w:val="24"/>
            <w:szCs w:val="24"/>
            <w:lang w:val="en-GB"/>
          </w:rPr>
          <w:t>https://www.collinsdictionary.com/pt/dictionary/english/bordereau</w:t>
        </w:r>
      </w:hyperlink>
    </w:p>
    <w:sectPr>
      <w:type w:val="nextPage"/>
      <w:pgSz w:w="11906" w:h="16838"/>
      <w:pgMar w:left="1077" w:right="1077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paragraph" w:styleId="Heading4">
    <w:name w:val="Heading 4"/>
    <w:basedOn w:val="Normal"/>
    <w:next w:val="TextBody"/>
    <w:qFormat/>
    <w:pPr>
      <w:numPr>
        <w:ilvl w:val="3"/>
        <w:numId w:val="1"/>
      </w:numPr>
      <w:spacing w:lineRule="auto" w:line="240" w:before="280" w:after="28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Ttulo4Char">
    <w:name w:val="Título 4 Char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Hi">
    <w:name w:val="hi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t.wikipedia.org/wiki/Le_bordereau" TargetMode="External"/><Relationship Id="rId3" Type="http://schemas.openxmlformats.org/officeDocument/2006/relationships/hyperlink" Target="https://pt.wikipedia.org/wiki/Documento" TargetMode="External"/><Relationship Id="rId4" Type="http://schemas.openxmlformats.org/officeDocument/2006/relationships/hyperlink" Target="https://pt.wikipedia.org/wiki/Cheque" TargetMode="External"/><Relationship Id="rId5" Type="http://schemas.openxmlformats.org/officeDocument/2006/relationships/hyperlink" Target="https://pt.wikipedia.org/wiki/Factoring" TargetMode="External"/><Relationship Id="rId6" Type="http://schemas.openxmlformats.org/officeDocument/2006/relationships/hyperlink" Target="https://pt.wikipedia.org/wiki/Border&#244;" TargetMode="External"/><Relationship Id="rId7" Type="http://schemas.openxmlformats.org/officeDocument/2006/relationships/hyperlink" Target="http://www.dicionarioinformal.com.br/" TargetMode="External"/><Relationship Id="rId8" Type="http://schemas.openxmlformats.org/officeDocument/2006/relationships/hyperlink" Target="https://www.collinsdictionary.com/pt/dictionary/english/bordereau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2019-04-17T12:19:00Z</dcterms:created>
  <dc:creator>Michael Rose</dc:creator>
  <dc:description/>
  <dc:language>en-GB</dc:language>
  <cp:lastModifiedBy/>
  <dcterms:modified xsi:type="dcterms:W3CDTF">2022-10-04T09:47:33Z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