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643890</wp:posOffset>
            </wp:positionH>
            <wp:positionV relativeFrom="paragraph">
              <wp:posOffset>-356870</wp:posOffset>
            </wp:positionV>
            <wp:extent cx="3742690" cy="51714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21" r="-29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6" w:space="1" w:color="000000"/>
        </w:pBdr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160"/>
        <w:jc w:val="center"/>
        <w:rPr>
          <w:rFonts w:ascii="Arial" w:hAnsi="Arial" w:cs="Arial"/>
          <w:sz w:val="36"/>
          <w:szCs w:val="36"/>
        </w:rPr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-527050</wp:posOffset>
            </wp:positionH>
            <wp:positionV relativeFrom="paragraph">
              <wp:posOffset>875030</wp:posOffset>
            </wp:positionV>
            <wp:extent cx="6624320" cy="262826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36"/>
          <w:szCs w:val="36"/>
        </w:rPr>
        <w:t>The Earth and its Lines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2017-10-30T22:40:00Z</dcterms:created>
  <dc:creator>Michael Rose</dc:creator>
  <dc:description/>
  <dc:language>en-GB</dc:language>
  <cp:lastModifiedBy/>
  <dcterms:modified xsi:type="dcterms:W3CDTF">2022-09-11T20:25:05Z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