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png" ContentType="image/png"/>
  <Override PartName="/word/media/image3.jpeg" ContentType="image/jpeg"/>
  <Override PartName="/word/media/image1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 – Family &amp; Relatives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8931" w:type="dxa"/>
        <w:jc w:val="left"/>
        <w:tblInd w:w="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3167"/>
        <w:gridCol w:w="2991"/>
      </w:tblGrid>
      <w:tr>
        <w:trPr>
          <w:trHeight w:val="386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Masculine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Feminine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Both</w:t>
            </w:r>
          </w:p>
        </w:tc>
      </w:tr>
      <w:tr>
        <w:trPr>
          <w:trHeight w:val="371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father / dad / daddy / pa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mother / mom / mommy / mum / mummy / ma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parents</w:t>
            </w:r>
          </w:p>
        </w:tc>
      </w:tr>
      <w:tr>
        <w:trPr>
          <w:trHeight w:val="372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son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daughter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children / kids</w:t>
            </w:r>
          </w:p>
        </w:tc>
      </w:tr>
      <w:tr>
        <w:trPr>
          <w:trHeight w:val="385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brother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sister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siblings</w:t>
            </w:r>
          </w:p>
        </w:tc>
      </w:tr>
      <w:tr>
        <w:trPr>
          <w:trHeight w:val="386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uncle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aunt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------</w:t>
            </w:r>
          </w:p>
        </w:tc>
      </w:tr>
      <w:tr>
        <w:trPr>
          <w:trHeight w:val="400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nephew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niece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------</w:t>
            </w:r>
          </w:p>
        </w:tc>
      </w:tr>
      <w:tr>
        <w:trPr>
          <w:trHeight w:val="400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cousin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cousin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cousins</w:t>
            </w:r>
          </w:p>
        </w:tc>
      </w:tr>
      <w:tr>
        <w:trPr>
          <w:trHeight w:val="357" w:hRule="atLeast"/>
        </w:trPr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grandfather / grandpa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grandmother / grandma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grandparents</w:t>
            </w:r>
          </w:p>
        </w:tc>
      </w:tr>
      <w:tr>
        <w:trPr>
          <w:trHeight w:val="429" w:hRule="atLeast"/>
        </w:trPr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grandson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granddaughter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grandchildren / grandkids</w:t>
            </w:r>
          </w:p>
        </w:tc>
      </w:tr>
      <w:tr>
        <w:trPr>
          <w:trHeight w:val="429" w:hRule="atLeast"/>
        </w:trPr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grandfather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grandmother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grandparents</w:t>
            </w:r>
          </w:p>
        </w:tc>
      </w:tr>
      <w:tr>
        <w:trPr>
          <w:trHeight w:val="429" w:hRule="atLeast"/>
        </w:trPr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grandson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granddaughter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grandchildren /</w:t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 grandkids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Relatives gained by first marriage: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8971" w:type="dxa"/>
        <w:jc w:val="left"/>
        <w:tblInd w:w="3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946"/>
        <w:gridCol w:w="3114"/>
      </w:tblGrid>
      <w:tr>
        <w:trPr>
          <w:trHeight w:val="386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Masculine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Feminine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Both</w:t>
            </w:r>
          </w:p>
        </w:tc>
      </w:tr>
      <w:tr>
        <w:trPr>
          <w:trHeight w:val="371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husband / spouse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wife / spouse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spouses</w:t>
            </w:r>
          </w:p>
        </w:tc>
      </w:tr>
      <w:tr>
        <w:trPr>
          <w:trHeight w:val="372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brother-in-law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sister-in-law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------</w:t>
            </w:r>
          </w:p>
        </w:tc>
      </w:tr>
      <w:tr>
        <w:trPr>
          <w:trHeight w:val="385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father-in-law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mother-in-law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parents-in-law</w:t>
            </w:r>
          </w:p>
        </w:tc>
      </w:tr>
      <w:tr>
        <w:trPr>
          <w:trHeight w:val="386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son-in-law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daughter-in-law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------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Relatives gained by second marriage: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8971" w:type="dxa"/>
        <w:jc w:val="left"/>
        <w:tblInd w:w="3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946"/>
        <w:gridCol w:w="3114"/>
      </w:tblGrid>
      <w:tr>
        <w:trPr>
          <w:trHeight w:val="386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Masculine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Feminine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en-GB" w:eastAsia="zh-CN" w:bidi="ar-SA"/>
              </w:rPr>
              <w:t>Both</w:t>
            </w:r>
          </w:p>
        </w:tc>
      </w:tr>
      <w:tr>
        <w:trPr>
          <w:trHeight w:val="372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stepfather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stepmother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step-parents</w:t>
            </w:r>
          </w:p>
        </w:tc>
      </w:tr>
      <w:tr>
        <w:trPr>
          <w:trHeight w:val="385" w:hRule="atLeast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stepson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stepdaughter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stepchildren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(step-family)</w:t>
            </w:r>
          </w:p>
        </w:tc>
      </w:tr>
      <w:tr>
        <w:trPr>
          <w:trHeight w:val="385" w:hRule="atLeast"/>
        </w:trPr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stepbrother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stepsister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step-siblings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  <w:t>Relations that don't exist (!):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  <w:tab/>
        <w:t>stepwife, stephusband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  <w:tab/>
        <w:t>wife-in-law, husband-in-law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Online exercise: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</w:r>
      <w:r>
        <w:rPr>
          <w:rStyle w:val="Hyperlink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https://www.englishclub.com/vocabulary/family-quiz.htm</w:t>
      </w:r>
    </w:p>
    <w:p>
      <w:pPr>
        <w:pStyle w:val="Normal"/>
        <w:spacing w:lineRule="auto" w:line="360"/>
        <w:rPr>
          <w:rStyle w:val="Hyperlink"/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3509645</wp:posOffset>
            </wp:positionH>
            <wp:positionV relativeFrom="paragraph">
              <wp:posOffset>33655</wp:posOffset>
            </wp:positionV>
            <wp:extent cx="2508250" cy="1449705"/>
            <wp:effectExtent l="0" t="0" r="0" b="0"/>
            <wp:wrapNone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6" t="-891" r="-476" b="-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Extract from a CNN news article, January 2024:</w:t>
      </w:r>
      <w:r>
        <w:br w:type="page"/>
      </w:r>
    </w:p>
    <w:p>
      <w:pPr>
        <w:pStyle w:val="PargrafodaLista"/>
        <w:spacing w:before="0" w:after="200"/>
        <w:ind w:hanging="0" w:left="0" w:right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842645</wp:posOffset>
            </wp:positionH>
            <wp:positionV relativeFrom="page">
              <wp:posOffset>1049655</wp:posOffset>
            </wp:positionV>
            <wp:extent cx="5461635" cy="172974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" t="-44" r="-14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sz w:val="24"/>
          <w:szCs w:val="24"/>
          <w:lang w:val="en-GB"/>
        </w:rPr>
        <w:t xml:space="preserve">Exercise 1: </w:t>
      </w:r>
      <w:r>
        <w:rPr>
          <w:rFonts w:cs="Arial" w:ascii="Arial" w:hAnsi="Arial"/>
          <w:sz w:val="24"/>
          <w:szCs w:val="24"/>
          <w:lang w:val="en-GB"/>
        </w:rPr>
        <w:t>Look at the family tree and complete the sentences.</w:t>
      </w:r>
    </w:p>
    <w:p>
      <w:pPr>
        <w:pStyle w:val="PargrafodaLista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PargrafodaLista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PargrafodaLista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PargrafodaLista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PargrafodaLista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PargrafodaLista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PargrafodaLista"/>
        <w:ind w:hanging="0" w:left="0" w:right="0"/>
        <w:rPr>
          <w:rFonts w:ascii="Arial" w:hAnsi="Arial" w:cs="Arial"/>
          <w:b w:val="false"/>
          <w:bCs w:val="false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Note: Bob’s = “do Bob” / Mary’s = “da Mary” (possessive)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Tom is Jeff’s ______________.   Jeff is Tom’s ______________.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Alice is Tom’s ______________.   Tom is Alice’s ______________.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Matt is Will’s ______________.   Will is Matt’s ______________.   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Jeff is Bella’s ______________.   Bella is Jeff’s ______________.   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Anna is Mary’s ______________.   Mary is Anna’s ______________.  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Who is Bella’s nephew?  It is ______________.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Kate is Bella’s ______________.   Bella is Kate’s ______________.  </w:t>
      </w:r>
    </w:p>
    <w:p>
      <w:pPr>
        <w:pStyle w:val="PargrafodaLista"/>
        <w:numPr>
          <w:ilvl w:val="0"/>
          <w:numId w:val="1"/>
        </w:numPr>
        <w:spacing w:lineRule="auto" w:line="360"/>
        <w:ind w:hanging="36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Bella is John’s ______________.   John is Bella’s ______________.   </w:t>
      </w:r>
    </w:p>
    <w:p>
      <w:pPr>
        <w:pStyle w:val="PargrafodaLista"/>
        <w:numPr>
          <w:ilvl w:val="0"/>
          <w:numId w:val="0"/>
        </w:numPr>
        <w:spacing w:lineRule="auto" w:line="360"/>
        <w:ind w:hanging="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PargrafodaLista"/>
        <w:spacing w:before="0" w:after="20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/>
        </w:rPr>
        <w:t xml:space="preserve">Exercise 2: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Bob divorced his first wife and then married Susan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PargrafodaLista"/>
        <w:spacing w:before="0" w:after="20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436245</wp:posOffset>
            </wp:positionH>
            <wp:positionV relativeFrom="paragraph">
              <wp:posOffset>-66675</wp:posOffset>
            </wp:positionV>
            <wp:extent cx="4364990" cy="137414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6" t="-495" r="-156" b="-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PargrafodaLista"/>
        <w:spacing w:before="0" w:after="20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PargrafodaLista"/>
        <w:spacing w:before="0" w:after="20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PargrafodaLista"/>
        <w:spacing w:before="0" w:after="20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PargrafodaLista"/>
        <w:spacing w:before="0" w:after="20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PargrafodaLista"/>
        <w:numPr>
          <w:ilvl w:val="0"/>
          <w:numId w:val="0"/>
        </w:numPr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a) Bob is Eddie’s ________________.   Eddie is Bob’s ________________.</w:t>
      </w:r>
    </w:p>
    <w:p>
      <w:pPr>
        <w:pStyle w:val="PargrafodaLista"/>
        <w:numPr>
          <w:ilvl w:val="0"/>
          <w:numId w:val="0"/>
        </w:numPr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b) Clare is Bob’s ________________.   Bob is Clare’s ________________.</w:t>
      </w:r>
    </w:p>
    <w:p>
      <w:pPr>
        <w:pStyle w:val="PargrafodaLista"/>
        <w:numPr>
          <w:ilvl w:val="0"/>
          <w:numId w:val="0"/>
        </w:numPr>
        <w:spacing w:lineRule="auto" w:line="36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c) Peter is Clare’s ________________.   Clare is Peter’s ________________.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773430</wp:posOffset>
            </wp:positionH>
            <wp:positionV relativeFrom="page">
              <wp:posOffset>2370455</wp:posOffset>
            </wp:positionV>
            <wp:extent cx="6116955" cy="642937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3" t="-50" r="-5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42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4"/>
          <w:szCs w:val="24"/>
          <w:lang w:val="en-GB"/>
        </w:rPr>
        <w:t>Exercise 3.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-oxendict"/>
        </w:rPr>
        <w:t xml:space="preserve">Analyze the diagram and complete the table on the next page. Note that all relationships are from the perspective of the </w:t>
      </w:r>
      <w:r>
        <w:rPr>
          <w:rFonts w:cs="Arial" w:ascii="Arial" w:hAnsi="Arial"/>
          <w:b/>
          <w:sz w:val="24"/>
          <w:szCs w:val="24"/>
          <w:u w:val="single"/>
          <w:lang w:val="en-GB-oxendict"/>
        </w:rPr>
        <w:t>red</w:t>
      </w:r>
      <w:r>
        <w:rPr>
          <w:rFonts w:cs="Arial" w:ascii="Arial" w:hAnsi="Arial"/>
          <w:sz w:val="24"/>
          <w:szCs w:val="24"/>
          <w:u w:val="single"/>
          <w:lang w:val="en-GB-oxendict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  <w:lang w:val="en-GB-oxendict"/>
        </w:rPr>
        <w:t>figure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-oxendict"/>
        </w:rPr>
        <w:t xml:space="preserve"> (the two green figures don’t have relationship names in English). A hyphen represents marriage. For example 23 is married to 24.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  <w:r>
        <w:br w:type="page"/>
      </w:r>
    </w:p>
    <w:tbl>
      <w:tblPr>
        <w:tblW w:w="97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979"/>
        <w:gridCol w:w="707"/>
        <w:gridCol w:w="4323"/>
      </w:tblGrid>
      <w:tr>
        <w:trPr/>
        <w:tc>
          <w:tcPr>
            <w:tcW w:w="699" w:type="dxa"/>
            <w:tcBorders>
              <w:bottom w:val="single" w:sz="4" w:space="0" w:color="000000"/>
            </w:tcBorders>
          </w:tcPr>
          <w:p>
            <w:pPr>
              <w:pStyle w:val="Normal"/>
              <w:pageBreakBefore/>
              <w:widowControl w:val="false"/>
              <w:snapToGrid w:val="false"/>
              <w:spacing w:lineRule="atLeast" w:line="200" w:before="0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Name of Relative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Name of Relative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28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29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37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19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74" w:after="74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</w:tr>
    </w:tbl>
    <w:p>
      <w:pPr>
        <w:pStyle w:val="PargrafodaLista"/>
        <w:ind w:hanging="0" w:left="0" w:righ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4.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Paul and Mary had a baby boy on January 2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nd</w:t>
      </w:r>
      <w:r>
        <w:rPr>
          <w:rFonts w:cs="Arial" w:ascii="Arial" w:hAnsi="Arial"/>
          <w:sz w:val="24"/>
          <w:szCs w:val="24"/>
          <w:lang w:val="en-GB"/>
        </w:rPr>
        <w:t xml:space="preserve">. Their new son Christopher weighs 5 kg. He has a sister Rachel, 6, and a brother Malcolm, 4. Christopher's uncle Jim and aunt Kathy were present at his birth. His grandparents, Lisa and Mike, were also present. His cousins Jerry, Fern, and Lindsay </w:t>
      </w:r>
      <w:r>
        <w:rPr>
          <w:rFonts w:cs="Arial" w:ascii="Arial" w:hAnsi="Arial"/>
          <w:sz w:val="24"/>
          <w:szCs w:val="24"/>
          <w:lang w:val="en-GB"/>
        </w:rPr>
        <w:t>are very excited</w:t>
      </w:r>
      <w:r>
        <w:rPr>
          <w:rFonts w:cs="Arial" w:ascii="Arial" w:hAnsi="Arial"/>
          <w:sz w:val="24"/>
          <w:szCs w:val="24"/>
          <w:lang w:val="en-GB"/>
        </w:rPr>
        <w:t xml:space="preserve"> to see baby Chris! They </w:t>
      </w:r>
      <w:r>
        <w:rPr>
          <w:rFonts w:cs="Arial" w:ascii="Arial" w:hAnsi="Arial"/>
          <w:sz w:val="24"/>
          <w:szCs w:val="24"/>
          <w:lang w:val="en-GB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com</w:t>
      </w:r>
      <w:r>
        <w:rPr>
          <w:rFonts w:cs="Arial" w:ascii="Arial" w:hAnsi="Arial"/>
          <w:sz w:val="24"/>
          <w:szCs w:val="24"/>
          <w:lang w:val="en-GB"/>
        </w:rPr>
        <w:t>e to visit</w:t>
      </w:r>
      <w:r>
        <w:rPr>
          <w:rFonts w:cs="Arial" w:ascii="Arial" w:hAnsi="Arial"/>
          <w:sz w:val="24"/>
          <w:szCs w:val="24"/>
          <w:lang w:val="en-GB"/>
        </w:rPr>
        <w:t xml:space="preserve"> soon! Christopher’s proud parents would like to thank everybody for their wonderful gifts.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/>
        <w:ind w:hanging="0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What is Christopher's mother's name?</w:t>
        <w:tab/>
        <w:t>_________________________</w:t>
      </w:r>
    </w:p>
    <w:p>
      <w:pPr>
        <w:pStyle w:val="BodyText"/>
        <w:spacing w:lineRule="auto" w:line="276"/>
        <w:ind w:hanging="0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Who are Christopher's siblings?</w:t>
        <w:tab/>
        <w:tab/>
        <w:t>_________________________</w:t>
      </w:r>
    </w:p>
    <w:p>
      <w:pPr>
        <w:pStyle w:val="BodyText"/>
        <w:spacing w:lineRule="auto" w:line="276"/>
        <w:ind w:hanging="0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Who is Kathy?</w:t>
        <w:tab/>
        <w:tab/>
        <w:tab/>
        <w:tab/>
        <w:tab/>
        <w:t>_________________________</w:t>
      </w:r>
    </w:p>
    <w:p>
      <w:pPr>
        <w:pStyle w:val="BodyText"/>
        <w:spacing w:lineRule="auto" w:line="276"/>
        <w:ind w:hanging="0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4. Who </w:t>
      </w:r>
      <w:r>
        <w:rPr>
          <w:rFonts w:cs="Arial" w:ascii="Arial" w:hAnsi="Arial"/>
          <w:sz w:val="24"/>
          <w:szCs w:val="24"/>
          <w:lang w:val="en-GB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com</w:t>
      </w:r>
      <w:r>
        <w:rPr>
          <w:rFonts w:cs="Arial" w:ascii="Arial" w:hAnsi="Arial"/>
          <w:sz w:val="24"/>
          <w:szCs w:val="24"/>
          <w:lang w:val="en-GB"/>
        </w:rPr>
        <w:t>e</w:t>
      </w:r>
      <w:r>
        <w:rPr>
          <w:rFonts w:cs="Arial" w:ascii="Arial" w:hAnsi="Arial"/>
          <w:sz w:val="24"/>
          <w:szCs w:val="24"/>
          <w:lang w:val="en-GB"/>
        </w:rPr>
        <w:t xml:space="preserve"> to see Chris soon?</w:t>
        <w:tab/>
        <w:tab/>
        <w:t>_________________________</w:t>
      </w:r>
    </w:p>
    <w:p>
      <w:pPr>
        <w:pStyle w:val="BodyText"/>
        <w:spacing w:lineRule="auto" w:line="276" w:before="0" w:after="120"/>
        <w:ind w:hanging="0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Who is Kathy in relation to Mary?</w:t>
        <w:tab/>
        <w:tab/>
        <w:t>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suppressAutoHyphens w:val="false"/>
      <w:spacing w:lineRule="auto" w:line="276" w:before="0" w:after="200"/>
      <w:ind w:hanging="0" w:left="720" w:right="0"/>
    </w:pPr>
    <w:rPr>
      <w:rFonts w:ascii="Calibri" w:hAnsi="Calibri" w:eastAsia="Calibri" w:cs="Calibri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LibreOffice/25.8.1.1$Linux_X86_64 LibreOffice_project/54047653041915e595ad4e45cccea684809c77b5</Application>
  <AppVersion>15.0000</AppVersion>
  <Pages>4</Pages>
  <Words>469</Words>
  <Characters>2671</Characters>
  <CharactersWithSpaces>3044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2007-05-24T21:22:00Z</dcterms:created>
  <dc:creator>user</dc:creator>
  <dc:description/>
  <dc:language>en-GB</dc:language>
  <cp:lastModifiedBy/>
  <cp:lastPrinted>2025-09-27T14:44:32Z</cp:lastPrinted>
  <dcterms:modified xsi:type="dcterms:W3CDTF">2025-09-27T14:48:27Z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