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 – Furniture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Exercise 1</w:t>
      </w:r>
      <w:r>
        <w:rPr>
          <w:rFonts w:ascii="Arial" w:hAnsi="Arial"/>
          <w:sz w:val="24"/>
          <w:szCs w:val="24"/>
          <w:lang w:val="en-GB"/>
        </w:rPr>
        <w:t>. Name the items.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532765</wp:posOffset>
            </wp:positionH>
            <wp:positionV relativeFrom="paragraph">
              <wp:posOffset>56515</wp:posOffset>
            </wp:positionV>
            <wp:extent cx="5493385" cy="63976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5" t="-43" r="-55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639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Exercise 2</w:t>
      </w:r>
      <w:r>
        <w:rPr>
          <w:rFonts w:ascii="Arial" w:hAnsi="Arial"/>
          <w:sz w:val="24"/>
          <w:szCs w:val="24"/>
          <w:lang w:val="en-GB"/>
        </w:rPr>
        <w:t>. Translate.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armário</w:t>
        <w:tab/>
        <w:tab/>
        <w:tab/>
        <w:t>__________________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guarda-roupas</w:t>
        <w:tab/>
        <w:tab/>
        <w:t>__________________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vaso sanitário</w:t>
        <w:tab/>
        <w:tab/>
        <w:t>__________________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máquina de lavar</w:t>
        <w:tab/>
        <w:tab/>
        <w:t>__________________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mesa de jantar</w:t>
        <w:tab/>
        <w:tab/>
        <w:t>__________________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lareira</w:t>
        <w:tab/>
        <w:tab/>
        <w:tab/>
        <w:tab/>
        <w:t>__________________</w:t>
      </w:r>
    </w:p>
    <w:sectPr>
      <w:type w:val="nextPage"/>
      <w:pgSz w:w="11906" w:h="16838"/>
      <w:pgMar w:left="607" w:right="607" w:gutter="0" w:header="0" w:top="607" w:footer="0" w:bottom="6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LibreOffice/24.8.4.2$Linux_X86_64 LibreOffice_project/bb3cfa12c7b1bf994ecc5649a80400d06cd71002</Application>
  <AppVersion>15.0000</AppVersion>
  <Pages>1</Pages>
  <Words>28</Words>
  <Characters>244</Characters>
  <CharactersWithSpaces>273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2007-05-24T20:22:00Z</dcterms:created>
  <dc:creator>user</dc:creator>
  <dc:description/>
  <dc:language>en-GB</dc:language>
  <cp:lastModifiedBy/>
  <cp:lastPrinted>1995-11-21T17:41:00Z</cp:lastPrinted>
  <dcterms:modified xsi:type="dcterms:W3CDTF">2025-01-29T19:09:26Z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