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/>
        <w:jc w:val="center"/>
        <w:rPr>
          <w:rFonts w:ascii="Arial" w:hAnsi="Arial" w:cs="Arial"/>
          <w:b/>
          <w:bCs/>
          <w:color w:val="000000"/>
          <w:sz w:val="30"/>
          <w:szCs w:val="30"/>
          <w:lang w:val="en-GB"/>
        </w:rPr>
      </w:pPr>
      <w:r>
        <w:rPr>
          <w:rFonts w:cs="Arial" w:ascii="Arial" w:hAnsi="Arial"/>
          <w:b/>
          <w:bCs/>
          <w:color w:val="000000"/>
          <w:sz w:val="30"/>
          <w:szCs w:val="30"/>
          <w:lang w:val="en-GB"/>
        </w:rPr>
        <w:t>English Vocabulary: Certainty, Probability &amp; Possibility</w:t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/>
      </w:pPr>
      <w:r>
        <w:rPr>
          <w:rFonts w:cs="Arial" w:ascii="Arial" w:hAnsi="Arial"/>
          <w:sz w:val="24"/>
          <w:szCs w:val="24"/>
        </w:rPr>
        <w:tab/>
        <w:tab/>
        <w:tab/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1424940</wp:posOffset>
            </wp:positionH>
            <wp:positionV relativeFrom="paragraph">
              <wp:posOffset>18415</wp:posOffset>
            </wp:positionV>
            <wp:extent cx="1015365" cy="22821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55" t="-155" r="-455" b="-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/>
          <w:bCs/>
          <w:color w:val="00A933"/>
          <w:sz w:val="24"/>
          <w:szCs w:val="24"/>
          <w:lang w:val="en-GB"/>
        </w:rPr>
        <w:t>certain / sure / true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probable / likely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color w:val="7B3D00"/>
          <w:sz w:val="24"/>
          <w:szCs w:val="24"/>
          <w:lang w:val="en-GB"/>
        </w:rPr>
        <w:t>possible / uncertain / unsure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color w:val="FF8000"/>
          <w:sz w:val="24"/>
          <w:szCs w:val="24"/>
          <w:lang w:val="en-GB"/>
        </w:rPr>
        <w:t>improbable / unlikely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  <w:tab/>
        <w:tab/>
        <w:tab/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color w:val="FF0000"/>
          <w:sz w:val="24"/>
          <w:szCs w:val="24"/>
          <w:lang w:val="en-GB"/>
        </w:rPr>
        <w:t>impossible / false / untrue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Adjective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u w:val="single"/>
          <w:lang w:val="en-GB" w:eastAsia="zh-CN" w:bidi="hi-IN"/>
        </w:rPr>
        <w:t>Adverb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Noun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b/>
          <w:bCs/>
          <w:color w:val="00A933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A933"/>
          <w:sz w:val="24"/>
          <w:szCs w:val="24"/>
          <w:lang w:val="en-GB"/>
        </w:rPr>
        <w:tab/>
        <w:tab/>
        <w:t>certain</w:t>
        <w:tab/>
        <w:tab/>
        <w:t>certainly</w:t>
        <w:tab/>
        <w:tab/>
        <w:tab/>
        <w:t>certainty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b/>
          <w:bCs/>
          <w:color w:val="00A933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A933"/>
          <w:sz w:val="24"/>
          <w:szCs w:val="24"/>
          <w:lang w:val="en-GB"/>
        </w:rPr>
        <w:tab/>
        <w:tab/>
        <w:t>sure</w:t>
        <w:tab/>
        <w:tab/>
        <w:tab/>
        <w:t>surely</w:t>
        <w:tab/>
        <w:tab/>
        <w:tab/>
        <w:tab/>
        <w:t>sureness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b/>
          <w:bCs/>
          <w:color w:val="00A933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A933"/>
          <w:sz w:val="24"/>
          <w:szCs w:val="24"/>
          <w:lang w:val="en-GB"/>
        </w:rPr>
        <w:tab/>
        <w:tab/>
        <w:t>true</w:t>
        <w:tab/>
        <w:tab/>
        <w:tab/>
        <w:t>truly / truthfully</w:t>
        <w:tab/>
        <w:tab/>
        <w:t>truth</w:t>
      </w:r>
    </w:p>
    <w:p>
      <w:pPr>
        <w:pStyle w:val="Normal"/>
        <w:bidi w:val="0"/>
        <w:spacing w:lineRule="auto" w:line="36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probable</w:t>
        <w:tab/>
        <w:tab/>
        <w:t>probably</w:t>
        <w:tab/>
        <w:tab/>
        <w:tab/>
        <w:t>probability *</w:t>
      </w:r>
    </w:p>
    <w:p>
      <w:pPr>
        <w:pStyle w:val="Normal"/>
        <w:bidi w:val="0"/>
        <w:spacing w:lineRule="auto" w:line="36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likely</w:t>
        <w:tab/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----</w:t>
        <w:tab/>
        <w:tab/>
        <w:tab/>
        <w:tab/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likelihood</w:t>
      </w:r>
    </w:p>
    <w:p>
      <w:pPr>
        <w:pStyle w:val="Normal"/>
        <w:bidi w:val="0"/>
        <w:spacing w:lineRule="auto" w:line="36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color w:val="7B3D00"/>
          <w:sz w:val="24"/>
          <w:szCs w:val="24"/>
          <w:lang w:val="en-GB"/>
        </w:rPr>
        <w:t>possible</w:t>
        <w:tab/>
        <w:tab/>
        <w:t>possibly</w:t>
        <w:tab/>
        <w:tab/>
        <w:tab/>
        <w:t>possibility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b/>
          <w:bCs/>
          <w:color w:val="7B3D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7B3D00"/>
          <w:sz w:val="24"/>
          <w:szCs w:val="24"/>
          <w:lang w:val="en-GB"/>
        </w:rPr>
        <w:tab/>
        <w:tab/>
        <w:t>uncertain</w:t>
        <w:tab/>
        <w:tab/>
        <w:t>uncertainly</w:t>
        <w:tab/>
        <w:tab/>
        <w:tab/>
        <w:t>uncertainty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b/>
          <w:bCs/>
          <w:color w:val="7B3D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7B3D00"/>
          <w:sz w:val="24"/>
          <w:szCs w:val="24"/>
          <w:lang w:val="en-GB"/>
        </w:rPr>
        <w:tab/>
        <w:tab/>
        <w:t>unsure</w:t>
        <w:tab/>
        <w:tab/>
        <w:t>unsurely</w:t>
        <w:tab/>
        <w:tab/>
        <w:tab/>
        <w:t>unsureness</w:t>
      </w:r>
    </w:p>
    <w:p>
      <w:pPr>
        <w:pStyle w:val="Normal"/>
        <w:bidi w:val="0"/>
        <w:spacing w:lineRule="auto" w:line="36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color w:val="FF8000"/>
          <w:sz w:val="24"/>
          <w:szCs w:val="24"/>
          <w:lang w:val="en-GB"/>
        </w:rPr>
        <w:tab/>
        <w:t>improbable</w:t>
        <w:tab/>
        <w:tab/>
        <w:t>improbably</w:t>
        <w:tab/>
        <w:tab/>
        <w:tab/>
        <w:t>improbability</w:t>
      </w:r>
    </w:p>
    <w:p>
      <w:pPr>
        <w:pStyle w:val="Normal"/>
        <w:bidi w:val="0"/>
        <w:spacing w:lineRule="auto" w:line="360"/>
        <w:jc w:val="start"/>
        <w:rPr/>
      </w:pPr>
      <w:r>
        <w:rPr>
          <w:rFonts w:cs="Arial" w:ascii="Arial" w:hAnsi="Arial"/>
          <w:b/>
          <w:bCs/>
          <w:color w:val="FF8000"/>
          <w:sz w:val="24"/>
          <w:szCs w:val="24"/>
          <w:lang w:val="en-GB"/>
        </w:rPr>
        <w:tab/>
        <w:tab/>
        <w:t>unlikely</w:t>
        <w:tab/>
        <w:tab/>
      </w:r>
      <w:r>
        <w:rPr>
          <w:rFonts w:cs="Arial" w:ascii="Arial" w:hAnsi="Arial"/>
          <w:b w:val="false"/>
          <w:bCs w:val="false"/>
          <w:color w:val="FF8000"/>
          <w:sz w:val="24"/>
          <w:szCs w:val="24"/>
          <w:lang w:val="en-GB"/>
        </w:rPr>
        <w:t>----</w:t>
        <w:tab/>
        <w:tab/>
        <w:tab/>
        <w:tab/>
      </w:r>
      <w:r>
        <w:rPr>
          <w:rFonts w:cs="Arial" w:ascii="Arial" w:hAnsi="Arial"/>
          <w:b/>
          <w:bCs/>
          <w:color w:val="FF8000"/>
          <w:sz w:val="24"/>
          <w:szCs w:val="24"/>
          <w:lang w:val="en-GB"/>
        </w:rPr>
        <w:t>unlikelihood</w:t>
      </w:r>
    </w:p>
    <w:p>
      <w:pPr>
        <w:pStyle w:val="Normal"/>
        <w:bidi w:val="0"/>
        <w:spacing w:lineRule="auto" w:line="360"/>
        <w:jc w:val="star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color w:val="FF0000"/>
          <w:sz w:val="24"/>
          <w:szCs w:val="24"/>
          <w:lang w:val="en-GB"/>
        </w:rPr>
        <w:t>impossible</w:t>
        <w:tab/>
        <w:tab/>
        <w:t>impossibly</w:t>
        <w:tab/>
        <w:tab/>
        <w:tab/>
        <w:t>impossibility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FF0000"/>
          <w:sz w:val="24"/>
          <w:szCs w:val="24"/>
          <w:lang w:val="en-GB"/>
        </w:rPr>
        <w:tab/>
        <w:tab/>
        <w:t>false</w:t>
        <w:tab/>
        <w:tab/>
        <w:tab/>
        <w:t>falsely</w:t>
        <w:tab/>
        <w:tab/>
        <w:tab/>
        <w:t>falsehood (= lie)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FF0000"/>
          <w:sz w:val="24"/>
          <w:szCs w:val="24"/>
          <w:lang w:val="en-GB"/>
        </w:rPr>
        <w:tab/>
        <w:tab/>
        <w:t>untrue</w:t>
        <w:tab/>
        <w:tab/>
        <w:t>untruly / untruthfully</w:t>
        <w:tab/>
        <w:t>untruth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360"/>
        <w:jc w:val="start"/>
        <w:rPr/>
      </w:pPr>
      <w:r>
        <w:rPr>
          <w:rFonts w:cs="Arial" w:ascii="Arial" w:hAnsi="Arial"/>
          <w:b w:val="false"/>
          <w:bCs w:val="false"/>
          <w:color w:val="0000FF"/>
          <w:sz w:val="32"/>
          <w:szCs w:val="32"/>
          <w:lang w:val="en-GB"/>
        </w:rPr>
        <w:t xml:space="preserve">* </w:t>
      </w:r>
      <w:r>
        <w:rPr>
          <w:rFonts w:cs="Arial" w:ascii="Arial" w:hAnsi="Arial"/>
          <w:color w:val="000000"/>
          <w:sz w:val="24"/>
          <w:szCs w:val="24"/>
          <w:lang w:val="en-GB"/>
        </w:rPr>
        <w:t>The words “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chances</w:t>
      </w:r>
      <w:r>
        <w:rPr>
          <w:rFonts w:cs="Arial" w:ascii="Arial" w:hAnsi="Arial"/>
          <w:color w:val="000000"/>
          <w:sz w:val="24"/>
          <w:szCs w:val="24"/>
          <w:lang w:val="en-GB"/>
        </w:rPr>
        <w:t>” and “</w:t>
      </w:r>
      <w:r>
        <w:rPr>
          <w:rFonts w:eastAsia="Noto Serif CJK SC" w:cs="Arial" w:ascii="Arial" w:hAnsi="Arial"/>
          <w:b/>
          <w:bCs/>
          <w:color w:val="0000FF"/>
          <w:kern w:val="2"/>
          <w:sz w:val="24"/>
          <w:szCs w:val="24"/>
          <w:lang w:val="en-GB" w:eastAsia="zh-CN" w:bidi="hi-IN"/>
        </w:rPr>
        <w:t>odds</w:t>
      </w:r>
      <w:r>
        <w:rPr>
          <w:rFonts w:cs="Arial" w:ascii="Arial" w:hAnsi="Arial"/>
          <w:color w:val="000000"/>
          <w:sz w:val="24"/>
          <w:szCs w:val="24"/>
          <w:lang w:val="en-GB"/>
        </w:rPr>
        <w:t>” are synonyms of “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probability</w:t>
      </w:r>
      <w:r>
        <w:rPr>
          <w:rFonts w:cs="Arial" w:ascii="Arial" w:hAnsi="Arial"/>
          <w:color w:val="000000"/>
          <w:sz w:val="24"/>
          <w:szCs w:val="24"/>
          <w:lang w:val="en-GB"/>
        </w:rPr>
        <w:t>”: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What 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u w:val="single"/>
          <w:lang w:val="en-GB" w:eastAsia="zh-CN" w:bidi="hi-IN"/>
        </w:rPr>
        <w:t>is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the </w:t>
      </w:r>
      <w:r>
        <w:rPr>
          <w:rFonts w:eastAsia="Noto Serif CJK SC" w:cs="Arial" w:ascii="Arial" w:hAnsi="Arial"/>
          <w:b/>
          <w:bCs/>
          <w:color w:val="0000FF"/>
          <w:kern w:val="2"/>
          <w:sz w:val="24"/>
          <w:szCs w:val="24"/>
          <w:lang w:val="en-GB" w:eastAsia="zh-CN" w:bidi="hi-IN"/>
        </w:rPr>
        <w:t>probability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of winning the lottery?</w:t>
        <w:tab/>
      </w:r>
      <w:r>
        <w:rPr>
          <w:rFonts w:eastAsia="Noto Serif CJK SC" w:cs="Arial" w:ascii="Arial" w:hAnsi="Arial"/>
          <w:i/>
          <w:iCs/>
          <w:color w:val="000000"/>
          <w:kern w:val="2"/>
          <w:sz w:val="24"/>
          <w:szCs w:val="24"/>
          <w:lang w:val="en-GB" w:eastAsia="zh-CN" w:bidi="hi-IN"/>
        </w:rPr>
        <w:t>(singular)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What 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u w:val="single"/>
          <w:lang w:val="en-GB" w:eastAsia="zh-CN" w:bidi="hi-IN"/>
        </w:rPr>
        <w:t>are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chances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of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winning the lottery?</w:t>
        <w:tab/>
      </w:r>
      <w:r>
        <w:rPr>
          <w:rFonts w:eastAsia="Noto Serif CJK SC" w:cs="Arial" w:ascii="Arial" w:hAnsi="Arial"/>
          <w:i/>
          <w:iCs/>
          <w:color w:val="000000"/>
          <w:kern w:val="2"/>
          <w:sz w:val="24"/>
          <w:szCs w:val="24"/>
          <w:lang w:val="en-GB" w:eastAsia="zh-CN" w:bidi="hi-IN"/>
        </w:rPr>
        <w:t>(plural)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What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are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</w:t>
      </w:r>
      <w:r>
        <w:rPr>
          <w:rFonts w:eastAsia="Noto Serif CJK SC" w:cs="Arial" w:ascii="Arial" w:hAnsi="Arial"/>
          <w:b/>
          <w:bCs/>
          <w:color w:val="0000FF"/>
          <w:kern w:val="2"/>
          <w:sz w:val="24"/>
          <w:szCs w:val="24"/>
          <w:lang w:val="en-GB" w:eastAsia="zh-CN" w:bidi="hi-IN"/>
        </w:rPr>
        <w:t>odds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of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winning the lottery?</w:t>
        <w:tab/>
      </w:r>
      <w:r>
        <w:rPr>
          <w:rFonts w:eastAsia="Noto Serif CJK SC" w:cs="Arial" w:ascii="Arial" w:hAnsi="Arial"/>
          <w:i/>
          <w:iCs/>
          <w:color w:val="000000"/>
          <w:kern w:val="2"/>
          <w:sz w:val="24"/>
          <w:szCs w:val="24"/>
          <w:lang w:val="en-GB" w:eastAsia="zh-CN" w:bidi="hi-IN"/>
        </w:rPr>
        <w:t>(plural)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 grammatical difference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am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certain / I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am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sure /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certain? /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sure? </w:t>
        <w:tab/>
        <w:t>The verb “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to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be</w:t>
      </w:r>
      <w:r>
        <w:rPr>
          <w:rFonts w:cs="Arial" w:ascii="Arial" w:hAnsi="Arial"/>
          <w:color w:val="000000"/>
          <w:sz w:val="24"/>
          <w:szCs w:val="24"/>
          <w:lang w:val="en-GB"/>
        </w:rPr>
        <w:t>”</w:t>
      </w:r>
    </w:p>
    <w:p>
      <w:pPr>
        <w:pStyle w:val="Normal"/>
        <w:bidi w:val="0"/>
        <w:spacing w:lineRule="auto" w:line="36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pt-BR"/>
        </w:rPr>
        <w:t>Tenho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 certeza / </w:t>
      </w:r>
      <w:r>
        <w:rPr>
          <w:rFonts w:cs="Arial" w:ascii="Arial" w:hAnsi="Arial"/>
          <w:b/>
          <w:bCs/>
          <w:color w:val="000000"/>
          <w:sz w:val="24"/>
          <w:szCs w:val="24"/>
          <w:lang w:val="pt-BR"/>
        </w:rPr>
        <w:t>Tem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 certeza?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ab/>
        <w:tab/>
        <w:t>The verb “</w:t>
      </w:r>
      <w:r>
        <w:rPr>
          <w:rFonts w:cs="Arial" w:ascii="Arial" w:hAnsi="Arial"/>
          <w:b/>
          <w:bCs/>
          <w:color w:val="000000"/>
          <w:sz w:val="24"/>
          <w:szCs w:val="24"/>
          <w:lang w:val="pt-BR"/>
        </w:rPr>
        <w:t>ter</w:t>
      </w:r>
      <w:r>
        <w:rPr>
          <w:rFonts w:cs="Arial" w:ascii="Arial" w:hAnsi="Arial"/>
          <w:color w:val="000000"/>
          <w:sz w:val="24"/>
          <w:szCs w:val="24"/>
          <w:lang w:val="en-GB"/>
        </w:rPr>
        <w:t>” (“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to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have</w:t>
      </w:r>
      <w:r>
        <w:rPr>
          <w:rFonts w:cs="Arial" w:ascii="Arial" w:hAnsi="Arial"/>
          <w:color w:val="000000"/>
          <w:sz w:val="24"/>
          <w:szCs w:val="24"/>
          <w:lang w:val="en-GB"/>
        </w:rPr>
        <w:t>”)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bidi w:val="0"/>
        <w:spacing w:lineRule="auto" w:line="240" w:before="0" w:after="0"/>
        <w:jc w:val="star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Complete the following sentences with a word from above. In most cases, there is more than one possible answer.</w:t>
      </w:r>
    </w:p>
    <w:p>
      <w:pPr>
        <w:pStyle w:val="Normal"/>
        <w:bidi w:val="0"/>
        <w:spacing w:lineRule="auto" w:line="24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48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Incredible! What are the ___________ that this would happen!</w:t>
      </w:r>
    </w:p>
    <w:p>
      <w:pPr>
        <w:pStyle w:val="Normal"/>
        <w:bidi w:val="0"/>
        <w:spacing w:lineRule="auto" w:line="48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2. Amazing! I </w:t>
      </w:r>
      <w:r>
        <w:rPr>
          <w:rFonts w:cs="Arial" w:ascii="Arial" w:hAnsi="Arial"/>
          <w:sz w:val="24"/>
          <w:szCs w:val="24"/>
          <w:u w:val="single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 xml:space="preserve"> bought a blue car this week! What is the ___________ !?</w:t>
      </w:r>
    </w:p>
    <w:p>
      <w:pPr>
        <w:pStyle w:val="Normal"/>
        <w:bidi w:val="0"/>
        <w:spacing w:lineRule="auto" w:line="48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It is very ___________ that it will be cold tomorrow.</w:t>
      </w:r>
    </w:p>
    <w:p>
      <w:pPr>
        <w:pStyle w:val="Normal"/>
        <w:bidi w:val="0"/>
        <w:spacing w:lineRule="auto" w:line="48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Your claim that the virus only attacks babies is ___________.</w:t>
      </w:r>
    </w:p>
    <w:p>
      <w:pPr>
        <w:pStyle w:val="Normal"/>
        <w:bidi w:val="0"/>
        <w:spacing w:lineRule="auto" w:line="48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A: Do you think that it will rain tomorrow? B: It’s ___________.</w:t>
      </w:r>
    </w:p>
    <w:p>
      <w:pPr>
        <w:pStyle w:val="Normal"/>
        <w:bidi w:val="0"/>
        <w:spacing w:lineRule="auto" w:line="48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A: Are you ___________ that this is the right way? B: Yes – I am ___________!</w:t>
      </w:r>
    </w:p>
    <w:p>
      <w:pPr>
        <w:pStyle w:val="Normal"/>
        <w:bidi w:val="0"/>
        <w:spacing w:lineRule="auto" w:line="48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7. Teacher: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Peter! Tell me the ___________! Please don’t lie!</w:t>
      </w:r>
    </w:p>
    <w:p>
      <w:pPr>
        <w:pStyle w:val="Normal"/>
        <w:bidi w:val="0"/>
        <w:spacing w:lineRule="auto" w:line="48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A: Do you think that climate change will continue? B: ___________!</w:t>
      </w:r>
    </w:p>
    <w:p>
      <w:pPr>
        <w:pStyle w:val="Normal"/>
        <w:bidi w:val="0"/>
        <w:spacing w:lineRule="auto" w:line="48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In your opinion, what is the ___________ that the president will be re-elected?</w:t>
      </w:r>
    </w:p>
    <w:p>
      <w:pPr>
        <w:pStyle w:val="Normal"/>
        <w:bidi w:val="0"/>
        <w:spacing w:lineRule="auto" w:line="48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It’s almost ___________ to win the lottery!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  <w:kern w:val="2"/>
        <w:sz w:val="24"/>
        <w:szCs w:val="24"/>
        <w:lang w:val="en-GB" w:eastAsia="zh-CN" w:bidi="hi-IN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000000"/>
        <w:kern w:val="2"/>
        <w:sz w:val="24"/>
        <w:szCs w:val="24"/>
        <w:lang w:val="en-GB" w:eastAsia="zh-CN" w:bidi="hi-IN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color w:val="000000"/>
        <w:kern w:val="2"/>
        <w:sz w:val="24"/>
        <w:szCs w:val="24"/>
        <w:lang w:val="en-GB" w:eastAsia="zh-CN" w:bidi="hi-IN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kern w:val="2"/>
      <w:sz w:val="24"/>
      <w:szCs w:val="24"/>
      <w:lang w:val="en-GB" w:eastAsia="zh-CN" w:bidi="hi-IN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000000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273</TotalTime>
  <Application>LibreOffice/25.8.4.2$Linux_X86_64 LibreOffice_project/290daaa01b999472f0c7a3890eb6a550fd74c6df</Application>
  <AppVersion>15.0000</AppVersion>
  <Pages>2</Pages>
  <Words>288</Words>
  <Characters>1492</Characters>
  <CharactersWithSpaces>1858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2021-07-31T18:12:45Z</dcterms:created>
  <dc:creator/>
  <dc:description/>
  <dc:language>en-GB</dc:language>
  <cp:lastModifiedBy/>
  <cp:lastPrinted>2026-03-05T09:33:49Z</cp:lastPrinted>
  <dcterms:modified xsi:type="dcterms:W3CDTF">2026-03-05T09:52:57Z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