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 xml:space="preserve">English Vocabulary – Yes 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jc w:val="center"/>
        <w:rPr/>
      </w:pPr>
      <w:r>
        <w:rPr>
          <w:rFonts w:cs="Arial" w:ascii="Arial" w:hAnsi="Arial"/>
          <w:i/>
          <w:iCs/>
          <w:sz w:val="24"/>
          <w:szCs w:val="24"/>
          <w:u w:val="single"/>
          <w:lang w:val="en-GB"/>
        </w:rPr>
        <w:t>Origin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: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 xml:space="preserve">Old English 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(500 AD):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Gese</w:t>
      </w:r>
      <w:r>
        <w:rPr>
          <w:rFonts w:cs="Arial" w:ascii="Arial" w:hAnsi="Arial"/>
          <w:i/>
          <w:iCs/>
          <w:sz w:val="24"/>
          <w:szCs w:val="24"/>
          <w:lang w:val="en-GB"/>
        </w:rPr>
        <w:t>='So be it' (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ge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='so',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se</w:t>
      </w:r>
      <w:r>
        <w:rPr>
          <w:rFonts w:cs="Arial" w:ascii="Arial" w:hAnsi="Arial"/>
          <w:i/>
          <w:iCs/>
          <w:sz w:val="24"/>
          <w:szCs w:val="24"/>
          <w:lang w:val="en-GB"/>
        </w:rPr>
        <w:t>='be it')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Here are some words and phrases which are similar to “yes”: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absolutely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agreed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all right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assuredly, most assuredly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aye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beyond a doubt, undoubtedly, without a doubt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by all means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certainly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definitely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gladly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happily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granted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indubitably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just so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naturally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no problem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of course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okay/OK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positively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precisely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sure, sure thing, surely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that's it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true, so true</w:t>
      </w:r>
    </w:p>
    <w:p>
      <w:pPr>
        <w:pStyle w:val="Normal"/>
        <w:numPr>
          <w:ilvl w:val="0"/>
          <w:numId w:val="1"/>
        </w:numPr>
        <w:spacing w:lineRule="exact" w:line="340"/>
        <w:rPr/>
      </w:pPr>
      <w:r>
        <w:rPr>
          <w:rFonts w:cs="Arial" w:ascii="Arial" w:hAnsi="Arial"/>
          <w:sz w:val="24"/>
          <w:szCs w:val="24"/>
          <w:lang w:val="en-GB"/>
        </w:rPr>
        <w:t xml:space="preserve">uh-huh </w:t>
        <w:tab/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(See: </w:t>
      </w:r>
      <w:hyperlink r:id="rId2">
        <w:r>
          <w:rPr>
            <w:rStyle w:val="Hyperlink"/>
            <w:rFonts w:cs="Arial" w:ascii="Arial" w:hAnsi="Arial"/>
            <w:i/>
            <w:iCs/>
            <w:sz w:val="24"/>
            <w:szCs w:val="24"/>
            <w:lang w:val="en-GB"/>
          </w:rPr>
          <w:t>https://www.merriam-webster.com/dictionary/uh-uh</w:t>
        </w:r>
      </w:hyperlink>
      <w:r>
        <w:rPr>
          <w:rFonts w:cs="Arial" w:ascii="Arial" w:hAnsi="Arial"/>
          <w:i/>
          <w:iCs/>
          <w:sz w:val="24"/>
          <w:szCs w:val="24"/>
          <w:lang w:val="en-GB"/>
        </w:rPr>
        <w:t>)</w:t>
      </w:r>
    </w:p>
    <w:p>
      <w:pPr>
        <w:pStyle w:val="Normal"/>
        <w:spacing w:lineRule="exact" w:line="340"/>
        <w:rPr/>
      </w:pPr>
      <w:r>
        <w:rPr>
          <w:rFonts w:eastAsia="Arial" w:cs="Arial" w:ascii="Arial" w:hAnsi="Arial"/>
          <w:i/>
          <w:iCs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i/>
          <w:iCs/>
          <w:sz w:val="24"/>
          <w:szCs w:val="24"/>
          <w:lang w:val="en-GB"/>
        </w:rPr>
        <w:tab/>
        <w:tab/>
        <w:tab/>
        <w:t xml:space="preserve">(Compare: </w:t>
      </w:r>
      <w:hyperlink r:id="rId3">
        <w:r>
          <w:rPr>
            <w:rStyle w:val="Hyperlink"/>
            <w:rFonts w:cs="Arial" w:ascii="Arial" w:hAnsi="Arial"/>
            <w:i/>
            <w:iCs/>
            <w:sz w:val="24"/>
            <w:szCs w:val="24"/>
            <w:lang w:val="en-GB"/>
          </w:rPr>
          <w:t>https://www.merriam-webster.com/dictionary/uh-uh</w:t>
        </w:r>
      </w:hyperlink>
      <w:r>
        <w:rPr>
          <w:rFonts w:cs="Arial" w:ascii="Arial" w:hAnsi="Arial"/>
          <w:i/>
          <w:iCs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unquestionably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very well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willingly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without fail</w:t>
      </w:r>
    </w:p>
    <w:p>
      <w:pPr>
        <w:pStyle w:val="Normal"/>
        <w:numPr>
          <w:ilvl w:val="0"/>
          <w:numId w:val="1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yea, yeah, yep, yup, yo, yassa</w:t>
      </w:r>
    </w:p>
    <w:p>
      <w:pPr>
        <w:pStyle w:val="Normal"/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exact" w:line="34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Military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2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Affirmative</w:t>
      </w:r>
    </w:p>
    <w:p>
      <w:pPr>
        <w:pStyle w:val="Normal"/>
        <w:numPr>
          <w:ilvl w:val="0"/>
          <w:numId w:val="2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aye-aye</w:t>
      </w:r>
    </w:p>
    <w:p>
      <w:pPr>
        <w:pStyle w:val="Normal"/>
        <w:numPr>
          <w:ilvl w:val="0"/>
          <w:numId w:val="2"/>
        </w:numPr>
        <w:spacing w:lineRule="exact" w: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roger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sz w:val="18"/>
      <w:szCs w:val="18"/>
      <w:lang w:val="en-GB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Smbolosdenumerao">
    <w:name w:val="Símbolos de numeração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erriam-webster.com/dictionary/uh-uh" TargetMode="External"/><Relationship Id="rId3" Type="http://schemas.openxmlformats.org/officeDocument/2006/relationships/hyperlink" Target="https://www.merriam-webster.com/dictionary/uh-uh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Application>LibreOffice/24.8.4.2$Linux_X86_64 LibreOffice_project/bb3cfa12c7b1bf994ecc5649a80400d06cd71002</Application>
  <AppVersion>15.0000</AppVersion>
  <Pages>1</Pages>
  <Words>121</Words>
  <Characters>622</Characters>
  <CharactersWithSpaces>684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2007-08-20T23:32:00Z</dcterms:created>
  <dc:creator>user</dc:creator>
  <dc:description/>
  <dc:language>en-GB</dc:language>
  <cp:lastModifiedBy/>
  <cp:lastPrinted>2016-11-28T18:38:00Z</cp:lastPrinted>
  <dcterms:modified xsi:type="dcterms:W3CDTF">2025-01-22T07:22:34Z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