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Arial" w:ascii="Arial" w:hAnsi="Arial"/>
          <w:b/>
          <w:bCs/>
          <w:color w:val="000000"/>
          <w:sz w:val="30"/>
          <w:szCs w:val="30"/>
          <w:lang w:val="en-US"/>
        </w:rPr>
        <w:t xml:space="preserve">English Vocabulary: ‘leave’ vs ‘let’ (PT: </w:t>
      </w:r>
      <w:r>
        <w:rPr>
          <w:rFonts w:eastAsia="Times New Roman" w:cs="Arial" w:ascii="Arial" w:hAnsi="Arial"/>
          <w:b/>
          <w:bCs/>
          <w:color w:val="000000"/>
          <w:sz w:val="30"/>
          <w:szCs w:val="30"/>
          <w:lang w:val="pt-BR"/>
        </w:rPr>
        <w:t>deixar</w:t>
      </w:r>
      <w:r>
        <w:rPr>
          <w:rFonts w:eastAsia="Times New Roman" w:cs="Arial" w:ascii="Arial" w:hAnsi="Arial"/>
          <w:b/>
          <w:bCs/>
          <w:color w:val="000000"/>
          <w:sz w:val="30"/>
          <w:szCs w:val="30"/>
          <w:lang w:val="en-US"/>
        </w:rPr>
        <w:t>)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lang w:val="en-US"/>
        </w:rPr>
      </w:pPr>
      <w:r>
        <w:rPr>
          <w:rFonts w:eastAsia="Times New Roman" w:cs="Arial" w:ascii="Arial" w:hAnsi="Arial"/>
          <w:color w:val="000000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The words ‘leave’ and ‘let’ are both ‘</w:t>
      </w:r>
      <w:r>
        <w:rPr>
          <w:rFonts w:eastAsia="Times New Roman" w:cs="Arial" w:ascii="Arial" w:hAnsi="Arial"/>
          <w:i/>
          <w:color w:val="000000"/>
          <w:sz w:val="24"/>
          <w:szCs w:val="24"/>
          <w:lang w:val="pt-BR"/>
        </w:rPr>
        <w:t>deixar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’ in Portuguese, but they have different meanings.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color w:val="000000"/>
          <w:sz w:val="8"/>
          <w:szCs w:val="8"/>
          <w:lang w:val="en-US"/>
        </w:rPr>
      </w:pPr>
      <w:r>
        <w:rPr>
          <w:rFonts w:eastAsia="Times New Roman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b/>
          <w:color w:val="000000"/>
          <w:sz w:val="24"/>
          <w:szCs w:val="24"/>
          <w:u w:val="none"/>
          <w:lang w:val="en-US"/>
        </w:rPr>
        <w:t xml:space="preserve">1) </w:t>
      </w:r>
      <w:r>
        <w:rPr>
          <w:rFonts w:eastAsia="Times New Roman" w:cs="Arial" w:ascii="Arial" w:hAnsi="Arial"/>
          <w:b/>
          <w:color w:val="000000"/>
          <w:sz w:val="28"/>
          <w:szCs w:val="28"/>
          <w:u w:val="none"/>
          <w:lang w:val="en-US"/>
        </w:rPr>
        <w:t>leave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 xml:space="preserve"> (leave / left / left)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a) We use ‘</w:t>
      </w:r>
      <w:r>
        <w:rPr>
          <w:rFonts w:eastAsia="Times New Roman" w:cs="Arial" w:ascii="Arial" w:hAnsi="Arial"/>
          <w:i/>
          <w:color w:val="000000"/>
          <w:sz w:val="24"/>
          <w:szCs w:val="24"/>
          <w:lang w:val="en-US"/>
        </w:rPr>
        <w:t>leave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’ to mean “</w:t>
      </w:r>
      <w:r>
        <w:rPr>
          <w:rFonts w:eastAsia="Times New Roman" w:cs="Arial" w:ascii="Arial" w:hAnsi="Arial"/>
          <w:i/>
          <w:color w:val="000000"/>
          <w:sz w:val="24"/>
          <w:szCs w:val="24"/>
          <w:lang w:val="en-US"/>
        </w:rPr>
        <w:t>put something/somebody in a temporary place (deliberately or accidentally)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”.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I always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leave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my car keys behind the front door.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John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left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his laptop on the bus yesterday.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Fred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left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his wife at the bank at 10am.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Can you please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leave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the books on the table?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Don’t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leave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any food on your plate.</w:t>
      </w:r>
    </w:p>
    <w:p>
      <w:pPr>
        <w:pStyle w:val="ListParagraph"/>
        <w:spacing w:lineRule="auto" w:line="276" w:before="0" w:after="0"/>
        <w:ind w:left="0" w:right="0" w:hanging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b) ‘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  <w:t>Leave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’ can also mean “</w:t>
      </w:r>
      <w:r>
        <w:rPr>
          <w:rFonts w:eastAsia="Times New Roman" w:cs="Arial" w:ascii="Arial" w:hAnsi="Arial"/>
          <w:i/>
          <w:color w:val="000000"/>
          <w:sz w:val="24"/>
          <w:szCs w:val="24"/>
          <w:lang w:val="en-US"/>
        </w:rPr>
        <w:t>go away from somewhere/somebody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”.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Please don’t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leave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me alone.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I always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leave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home at 8am to go to work.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John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left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his wife last week. She is devastated.</w:t>
      </w:r>
    </w:p>
    <w:p>
      <w:pPr>
        <w:pStyle w:val="ListParagraph"/>
        <w:spacing w:lineRule="auto" w:line="360" w:before="0" w:after="0"/>
        <w:ind w:left="0" w:right="0" w:hanging="0"/>
        <w:rPr>
          <w:rFonts w:ascii="Arial" w:hAnsi="Arial" w:eastAsia="Times New Roman" w:cs="Arial"/>
          <w:b/>
          <w:b/>
          <w:color w:val="000000"/>
          <w:sz w:val="8"/>
          <w:szCs w:val="8"/>
          <w:u w:val="single"/>
          <w:lang w:val="en-US"/>
        </w:rPr>
      </w:pPr>
      <w:r>
        <w:rPr>
          <w:rFonts w:eastAsia="Times New Roman" w:cs="Arial" w:ascii="Arial" w:hAnsi="Arial"/>
          <w:b/>
          <w:color w:val="000000"/>
          <w:sz w:val="8"/>
          <w:szCs w:val="8"/>
          <w:u w:val="single"/>
          <w:lang w:val="en-US"/>
        </w:rPr>
      </w:r>
    </w:p>
    <w:p>
      <w:pPr>
        <w:pStyle w:val="ListParagraph"/>
        <w:spacing w:lineRule="auto" w:line="276" w:before="0" w:after="0"/>
        <w:ind w:left="0" w:right="0" w:hanging="0"/>
        <w:rPr>
          <w:rFonts w:ascii="Arial" w:hAnsi="Arial" w:eastAsia="Times New Roman" w:cs="Arial"/>
          <w:color w:val="000000"/>
          <w:sz w:val="24"/>
          <w:szCs w:val="24"/>
          <w:u w:val="single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/>
        </w:rPr>
        <w:t>Some expressions with ‘leave/left’: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leave behind</w:t>
        <w:tab/>
        <w:tab/>
        <w:t>abandon</w:t>
        <w:tab/>
        <w:t xml:space="preserve">We had to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leave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some men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behind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left off</w:t>
        <w:tab/>
        <w:tab/>
        <w:tab/>
        <w:t>stopped</w:t>
        <w:tab/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I want to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continue from where we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left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off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in the last class.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to be left over</w:t>
        <w:tab/>
        <w:t>(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food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)</w:t>
        <w:tab/>
        <w:tab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Is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there anything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left over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for me?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leave it</w:t>
        <w:tab/>
        <w:tab/>
        <w:t>forget it</w:t>
        <w:tab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Leave it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! I want to go home.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leave it with me</w:t>
        <w:tab/>
        <w:t>I can do it</w:t>
        <w:tab/>
        <w:t xml:space="preserve">No problem.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Leave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it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with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me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.</w:t>
      </w:r>
    </w:p>
    <w:p>
      <w:pPr>
        <w:pStyle w:val="ListParagraph"/>
        <w:spacing w:lineRule="auto" w:line="360" w:before="0" w:after="0"/>
        <w:ind w:left="0" w:right="0" w:hanging="0"/>
        <w:rPr>
          <w:rFonts w:ascii="Arial" w:hAnsi="Arial" w:eastAsia="Times New Roman" w:cs="Arial"/>
          <w:b/>
          <w:b/>
          <w:color w:val="000000"/>
          <w:sz w:val="8"/>
          <w:szCs w:val="8"/>
          <w:u w:val="single"/>
          <w:lang w:val="en-US"/>
        </w:rPr>
      </w:pPr>
      <w:r>
        <w:rPr>
          <w:rFonts w:eastAsia="Times New Roman" w:cs="Arial" w:ascii="Arial" w:hAnsi="Arial"/>
          <w:b/>
          <w:color w:val="000000"/>
          <w:sz w:val="8"/>
          <w:szCs w:val="8"/>
          <w:u w:val="single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/>
          <w:color w:val="000000"/>
          <w:sz w:val="24"/>
          <w:szCs w:val="24"/>
          <w:u w:val="none"/>
          <w:lang w:val="en-US"/>
        </w:rPr>
        <w:t xml:space="preserve">2) </w:t>
      </w:r>
      <w:r>
        <w:rPr>
          <w:rFonts w:eastAsia="Times New Roman" w:cs="Arial" w:ascii="Arial" w:hAnsi="Arial"/>
          <w:b/>
          <w:color w:val="000000"/>
          <w:sz w:val="28"/>
          <w:szCs w:val="28"/>
          <w:u w:val="none"/>
          <w:lang w:val="en-US"/>
        </w:rPr>
        <w:t>let</w:t>
      </w:r>
      <w:r>
        <w:rPr>
          <w:rFonts w:eastAsia="Times New Roman" w:cs="Arial" w:ascii="Arial" w:hAnsi="Arial"/>
          <w:b/>
          <w:color w:val="000000"/>
          <w:sz w:val="24"/>
          <w:szCs w:val="24"/>
          <w:u w:val="none"/>
          <w:lang w:val="en-US"/>
        </w:rPr>
        <w:t xml:space="preserve">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(let / let / let)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a) We use 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  <w:t xml:space="preserve">‘let’ 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to mean “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  <w:t>permission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”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Can you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let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me speak, please?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Let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me try again.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Let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me see!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0" w:right="0" w:hanging="0"/>
        <w:rPr/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b) or 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  <w:t>“prevent”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Don’t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let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the dog poop on the grass.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My wife never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lets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me go to the pub alone.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0" w:right="0" w:hanging="0"/>
        <w:rPr/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/>
        </w:rPr>
        <w:t>c) or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  <w:t xml:space="preserve"> “offer help”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Let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me carry your bags. They look heavy.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Let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us do some of your work. You are overloaded.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b/>
          <w:color w:val="000000"/>
          <w:sz w:val="8"/>
          <w:szCs w:val="8"/>
          <w:lang w:val="en-US"/>
        </w:rPr>
      </w:pPr>
      <w:r>
        <w:rPr>
          <w:rFonts w:eastAsia="Times New Roman" w:cs="Arial" w:ascii="Arial" w:hAnsi="Arial"/>
          <w:b/>
          <w:color w:val="000000"/>
          <w:sz w:val="8"/>
          <w:szCs w:val="8"/>
          <w:lang w:val="en-US"/>
        </w:rPr>
      </w:r>
    </w:p>
    <w:p>
      <w:pPr>
        <w:pStyle w:val="ListParagraph"/>
        <w:spacing w:lineRule="auto" w:line="240" w:before="0" w:after="0"/>
        <w:ind w:left="0" w:right="0" w:hanging="0"/>
        <w:rPr>
          <w:rFonts w:ascii="Arial" w:hAnsi="Arial" w:eastAsia="Times New Roman" w:cs="Arial"/>
          <w:color w:val="000000"/>
          <w:sz w:val="24"/>
          <w:szCs w:val="24"/>
          <w:u w:val="single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/>
        </w:rPr>
        <w:t>Some other uses of ‘let’: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let it be</w:t>
        <w:tab/>
        <w:tab/>
        <w:t>don’t change anything</w:t>
        <w:tab/>
        <w:t xml:space="preserve">Don’t rock the boat.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Let it be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!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let me know</w:t>
        <w:tab/>
        <w:tab/>
        <w:t>tell me</w:t>
        <w:tab/>
        <w:tab/>
        <w:tab/>
        <w:tab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 xml:space="preserve">Let me know 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when you arrive.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let alone</w:t>
        <w:tab/>
        <w:tab/>
        <w:t>much less</w:t>
        <w:tab/>
        <w:tab/>
        <w:tab/>
        <w:t>He can’t walk,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 let alone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run.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let somebody go</w:t>
        <w:tab/>
        <w:t>set somebody free</w:t>
        <w:tab/>
        <w:tab/>
        <w:t xml:space="preserve">If you really love her,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let her go</w:t>
      </w:r>
      <w:r>
        <w:rPr>
          <w:rFonts w:cs="Arial" w:ascii="Arial" w:hAnsi="Arial"/>
          <w:color w:val="000000"/>
          <w:sz w:val="24"/>
          <w:szCs w:val="24"/>
          <w:lang w:val="en-US"/>
        </w:rPr>
        <w:t>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let it go</w:t>
        <w:tab/>
        <w:tab/>
        <w:t>forget it</w:t>
        <w:tab/>
        <w:tab/>
        <w:tab/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Let it go </w:t>
      </w:r>
      <w:r>
        <w:rPr>
          <w:rFonts w:cs="Arial" w:ascii="Arial" w:hAnsi="Arial"/>
          <w:color w:val="000000"/>
          <w:sz w:val="24"/>
          <w:szCs w:val="24"/>
          <w:lang w:val="en-US"/>
        </w:rPr>
        <w:t>– it’s not worth it.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Let’s ...</w:t>
        <w:tab/>
        <w:tab/>
        <w:t>(suggestion)</w:t>
        <w:tab/>
        <w:tab/>
        <w:tab/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Let’s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go to the park.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to let property</w:t>
        <w:tab/>
        <w:t>to rent property</w:t>
        <w:tab/>
        <w:tab/>
        <w:t xml:space="preserve">I’m going to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let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my house.</w:t>
      </w:r>
    </w:p>
    <w:p>
      <w:pPr>
        <w:pStyle w:val="Normal"/>
        <w:spacing w:lineRule="auto" w:line="240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Sometimes both “leave” and “let” are possible, but with different meanings. For example:</w:t>
      </w:r>
    </w:p>
    <w:p>
      <w:pPr>
        <w:pStyle w:val="Normal"/>
        <w:spacing w:lineRule="auto" w:line="240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>Let me alone.</w:t>
        <w:tab/>
        <w:t>This means “Go away – you are bothering me!”</w:t>
      </w:r>
    </w:p>
    <w:p>
      <w:pPr>
        <w:pStyle w:val="Normal"/>
        <w:spacing w:lineRule="auto" w:line="240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>Leave me alone.</w:t>
        <w:tab/>
        <w:t>This means “I want to be alone – I need some peace and quiet.”</w:t>
      </w:r>
    </w:p>
    <w:p>
      <w:pPr>
        <w:pStyle w:val="Normal"/>
        <w:spacing w:lineRule="auto" w:line="360"/>
        <w:rPr/>
      </w:pPr>
      <w:r>
        <w:rPr/>
      </w:r>
      <w:r>
        <w:br w:type="page"/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  <w:t>Exercise</w:t>
      </w:r>
      <w:r>
        <w:rPr>
          <w:rFonts w:cs="Arial" w:ascii="Arial" w:hAnsi="Arial"/>
          <w:color w:val="000000"/>
          <w:sz w:val="24"/>
          <w:szCs w:val="24"/>
          <w:lang w:val="en-US"/>
        </w:rPr>
        <w:t>: Complete the sente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>nces below with ‘leave’ or ‘let’ (conjugate as necessary):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1. _______________ me alone! You are bothering me.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2. Please _______________ me go – I won’t tell the police!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3. My parents never _______________ me do my homework in front of the TV.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4. I never want to _______________ home – life is so easy here!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5. My son’s </w:t>
      </w:r>
      <w:r>
        <w:rPr>
          <w:rFonts w:eastAsia="SimSun;宋体" w:cs="Arial" w:ascii="Arial" w:hAnsi="Arial"/>
          <w:color w:val="000000"/>
          <w:sz w:val="24"/>
          <w:szCs w:val="24"/>
          <w:lang w:val="en-US" w:eastAsia="zh-CN" w:bidi="ar-SA"/>
        </w:rPr>
        <w:t>apartment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is available to _______________. Are you interested?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6. Can you please _______________ the envelopes on my desk? Thank you!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7. _______________ me see your homework.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8. Please don’t _______________ the cat go into the kitchen.</w:t>
      </w:r>
    </w:p>
    <w:p>
      <w:pPr>
        <w:pStyle w:val="Normal"/>
        <w:spacing w:lineRule="auto" w:line="360" w:before="0" w:after="16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9. Don’t _______________ the cat in the box for too long – it’s cruel!</w:t>
      </w:r>
    </w:p>
    <w:p>
      <w:pPr>
        <w:pStyle w:val="Normal"/>
        <w:spacing w:lineRule="auto" w:line="360" w:before="0" w:after="16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10. _______________ order pizza tonight!</w:t>
      </w:r>
    </w:p>
    <w:p>
      <w:pPr>
        <w:pStyle w:val="Normal"/>
        <w:spacing w:lineRule="auto" w:line="360" w:before="0" w:after="16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11. You should _______________ the bird go free – I think it’s cruel to keep it in a cage.</w:t>
      </w:r>
    </w:p>
    <w:p>
      <w:pPr>
        <w:pStyle w:val="Normal"/>
        <w:spacing w:lineRule="auto" w:line="360" w:before="0" w:after="16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12. If you really love her, you </w:t>
      </w:r>
      <w:r>
        <w:rPr>
          <w:rFonts w:eastAsia="SimSun;宋体" w:cs="Arial" w:ascii="Arial" w:hAnsi="Arial"/>
          <w:color w:val="000000"/>
          <w:sz w:val="24"/>
          <w:szCs w:val="24"/>
          <w:lang w:val="en-US" w:eastAsia="zh-CN" w:bidi="ar-SA"/>
        </w:rPr>
        <w:t>should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_______________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her go.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Segoe UI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0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</w:pPr>
    <w:rPr>
      <w:rFonts w:ascii="Calibri" w:hAnsi="Calibri" w:eastAsia="SimSun;宋体" w:cs=";Times New Roman"/>
      <w:color w:val="auto"/>
      <w:sz w:val="22"/>
      <w:szCs w:val="22"/>
      <w:lang w:val="pt-BR" w:eastAsia="zh-CN" w:bidi="ar-SA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lineRule="atLeast" w:line="10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  <w:color w:val="000000"/>
      <w:sz w:val="24"/>
      <w:szCs w:val="24"/>
      <w:lang w:val="en-U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tulo2Char">
    <w:name w:val="Título 2 Char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Ind20">
    <w:name w:val="ind-20"/>
    <w:basedOn w:val="DefaultParagraphFont"/>
    <w:qFormat/>
    <w:rPr/>
  </w:style>
  <w:style w:type="character" w:styleId="U">
    <w:name w:val="u"/>
    <w:basedOn w:val="DefaultParagraphFont"/>
    <w:qFormat/>
    <w:rPr/>
  </w:style>
  <w:style w:type="character" w:styleId="Ind75">
    <w:name w:val="ind-75"/>
    <w:basedOn w:val="DefaultParagraphFont"/>
    <w:qFormat/>
    <w:rPr/>
  </w:style>
  <w:style w:type="character" w:styleId="Ind50">
    <w:name w:val="ind-50"/>
    <w:basedOn w:val="DefaultParagraphFont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left="0" w:right="0" w:hanging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left="720" w:right="0" w:hanging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2015-05-25T21:23:00Z</dcterms:created>
  <dc:creator>Michael Rose</dc:creator>
  <dc:description/>
  <dc:language>en-GB</dc:language>
  <cp:lastModifiedBy/>
  <cp:lastPrinted>2016-08-17T18:59:00Z</cp:lastPrinted>
  <dcterms:modified xsi:type="dcterms:W3CDTF">2022-09-11T12:12:15Z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